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560D" w14:textId="09215CFD" w:rsidR="00D27EFA" w:rsidRPr="00D27EFA" w:rsidRDefault="00D93BD6" w:rsidP="00D27EFA">
      <w:pPr>
        <w:tabs>
          <w:tab w:val="left" w:pos="1418"/>
        </w:tabs>
        <w:ind w:righ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Acceptable Use Policy </w:t>
      </w:r>
    </w:p>
    <w:p w14:paraId="10692A30" w14:textId="77777777" w:rsidR="00D27EFA" w:rsidRDefault="00D27EFA" w:rsidP="00D27EFA">
      <w:pPr>
        <w:tabs>
          <w:tab w:val="left" w:pos="1418"/>
        </w:tabs>
        <w:ind w:right="567"/>
        <w:rPr>
          <w:b/>
          <w:bCs/>
          <w:sz w:val="24"/>
          <w:szCs w:val="24"/>
        </w:rPr>
      </w:pPr>
    </w:p>
    <w:p w14:paraId="7D71C4F6" w14:textId="5FF904AA" w:rsidR="00D27EFA" w:rsidRPr="004F0B8C" w:rsidRDefault="00D27EFA" w:rsidP="00D27EFA">
      <w:pPr>
        <w:tabs>
          <w:tab w:val="left" w:pos="1418"/>
        </w:tabs>
        <w:ind w:right="567"/>
        <w:rPr>
          <w:b/>
          <w:bCs/>
          <w:sz w:val="24"/>
          <w:szCs w:val="24"/>
        </w:rPr>
      </w:pPr>
      <w:r w:rsidRPr="004F0B8C">
        <w:rPr>
          <w:b/>
          <w:bCs/>
          <w:sz w:val="24"/>
          <w:szCs w:val="24"/>
        </w:rPr>
        <w:t>Teaching lessons remotely and online</w:t>
      </w:r>
    </w:p>
    <w:p w14:paraId="109E13AC" w14:textId="77777777" w:rsidR="00D27EFA" w:rsidRDefault="00D27EFA" w:rsidP="00D27EFA">
      <w:pPr>
        <w:tabs>
          <w:tab w:val="left" w:pos="1418"/>
        </w:tabs>
        <w:ind w:left="1276" w:right="567" w:hanging="567"/>
      </w:pPr>
    </w:p>
    <w:p w14:paraId="1B655C2B" w14:textId="77777777" w:rsidR="00D27EFA" w:rsidRDefault="00D27EFA" w:rsidP="00D27EFA">
      <w:pPr>
        <w:tabs>
          <w:tab w:val="left" w:pos="1418"/>
        </w:tabs>
        <w:ind w:right="567"/>
        <w:rPr>
          <w:b/>
          <w:bCs/>
        </w:rPr>
      </w:pPr>
      <w:r>
        <w:rPr>
          <w:b/>
          <w:bCs/>
        </w:rPr>
        <w:t>Safeguarding</w:t>
      </w:r>
    </w:p>
    <w:p w14:paraId="1A8D9752" w14:textId="33162385" w:rsidR="00D27EFA" w:rsidRPr="001D7ABE" w:rsidRDefault="00D27EFA" w:rsidP="00D27EFA">
      <w:pPr>
        <w:pStyle w:val="ListParagraph"/>
        <w:numPr>
          <w:ilvl w:val="0"/>
          <w:numId w:val="1"/>
        </w:numPr>
        <w:tabs>
          <w:tab w:val="left" w:pos="1418"/>
        </w:tabs>
        <w:ind w:left="1276" w:right="567" w:hanging="567"/>
        <w:rPr>
          <w:b/>
          <w:bCs/>
        </w:rPr>
      </w:pPr>
      <w:r>
        <w:t xml:space="preserve">All the rules for safe, professional behaviour that apply at school still apply </w:t>
      </w:r>
      <w:r w:rsidR="00927021">
        <w:t>online</w:t>
      </w:r>
    </w:p>
    <w:p w14:paraId="44F2D305" w14:textId="2D841FCC" w:rsidR="00D27EFA" w:rsidRPr="000912A5" w:rsidRDefault="00D27EFA" w:rsidP="00D27EFA">
      <w:pPr>
        <w:pStyle w:val="ListParagraph"/>
        <w:numPr>
          <w:ilvl w:val="0"/>
          <w:numId w:val="1"/>
        </w:numPr>
        <w:tabs>
          <w:tab w:val="left" w:pos="1418"/>
        </w:tabs>
        <w:ind w:left="1276" w:right="567" w:hanging="567"/>
        <w:rPr>
          <w:b/>
          <w:bCs/>
        </w:rPr>
      </w:pPr>
      <w:r>
        <w:t>All teachers have been given advice about delivering remote lessons safely</w:t>
      </w:r>
    </w:p>
    <w:p w14:paraId="3296436E" w14:textId="297AB656" w:rsidR="00D27EFA" w:rsidRPr="00B77832" w:rsidRDefault="00D93BD6" w:rsidP="00D27EFA">
      <w:pPr>
        <w:pStyle w:val="ListParagraph"/>
        <w:numPr>
          <w:ilvl w:val="0"/>
          <w:numId w:val="1"/>
        </w:numPr>
        <w:tabs>
          <w:tab w:val="left" w:pos="1418"/>
        </w:tabs>
        <w:ind w:left="1276" w:right="567" w:hanging="567"/>
        <w:rPr>
          <w:b/>
          <w:bCs/>
        </w:rPr>
      </w:pPr>
      <w:r>
        <w:t>A</w:t>
      </w:r>
      <w:r w:rsidR="00D27EFA">
        <w:t>ll our teachers have been safely recruited, have up-to-date training, have undergone enhanced DBS checks and are experienced professionals</w:t>
      </w:r>
    </w:p>
    <w:p w14:paraId="49A599EB" w14:textId="35EDE462" w:rsidR="00D27EFA" w:rsidRPr="00AC6A82" w:rsidRDefault="00D27EFA" w:rsidP="00D27EFA">
      <w:pPr>
        <w:pStyle w:val="ListParagraph"/>
        <w:numPr>
          <w:ilvl w:val="0"/>
          <w:numId w:val="1"/>
        </w:numPr>
        <w:tabs>
          <w:tab w:val="left" w:pos="1418"/>
        </w:tabs>
        <w:ind w:left="1276" w:right="567" w:hanging="567"/>
        <w:rPr>
          <w:b/>
          <w:bCs/>
        </w:rPr>
      </w:pPr>
      <w:r>
        <w:t>All lesson invitations will go to parent/carer email addresses so that you will log in for your child/ren</w:t>
      </w:r>
    </w:p>
    <w:p w14:paraId="710EA6BB" w14:textId="77777777" w:rsidR="00D27EFA" w:rsidRPr="00AC6A82" w:rsidRDefault="00D27EFA" w:rsidP="00D27EFA">
      <w:pPr>
        <w:pStyle w:val="ListParagraph"/>
        <w:numPr>
          <w:ilvl w:val="0"/>
          <w:numId w:val="1"/>
        </w:numPr>
        <w:tabs>
          <w:tab w:val="left" w:pos="1418"/>
        </w:tabs>
        <w:ind w:left="1276" w:right="567" w:hanging="567"/>
        <w:rPr>
          <w:b/>
          <w:bCs/>
        </w:rPr>
      </w:pPr>
      <w:r>
        <w:t xml:space="preserve">Parents will be asked by teachers to confirm that they have read this guide when they receive their first lesson invitation – </w:t>
      </w:r>
      <w:r>
        <w:rPr>
          <w:b/>
          <w:bCs/>
        </w:rPr>
        <w:t>you must reply to confirm that you have read this and give permission to proceed</w:t>
      </w:r>
    </w:p>
    <w:p w14:paraId="5A1F5662" w14:textId="0FCEBDC1" w:rsidR="00D27EFA" w:rsidRPr="00B77832" w:rsidRDefault="00D27EFA" w:rsidP="00D27EFA">
      <w:pPr>
        <w:pStyle w:val="ListParagraph"/>
        <w:numPr>
          <w:ilvl w:val="0"/>
          <w:numId w:val="1"/>
        </w:numPr>
        <w:tabs>
          <w:tab w:val="left" w:pos="1418"/>
        </w:tabs>
        <w:ind w:left="1276" w:right="567" w:hanging="567"/>
        <w:rPr>
          <w:b/>
          <w:bCs/>
        </w:rPr>
      </w:pPr>
      <w:r>
        <w:t xml:space="preserve">Parents/carers </w:t>
      </w:r>
      <w:r w:rsidR="004F58B1">
        <w:t>are encouraged to</w:t>
      </w:r>
      <w:r>
        <w:t xml:space="preserve"> remain in the room </w:t>
      </w:r>
      <w:r w:rsidR="004F58B1">
        <w:t>and must always</w:t>
      </w:r>
      <w:r>
        <w:t xml:space="preserve"> be in earshot of the lesson </w:t>
      </w:r>
      <w:r w:rsidR="004F58B1">
        <w:t>-</w:t>
      </w:r>
      <w:r>
        <w:t xml:space="preserve"> other children should not be present</w:t>
      </w:r>
      <w:r w:rsidR="004F58B1">
        <w:t xml:space="preserve"> if possible</w:t>
      </w:r>
    </w:p>
    <w:p w14:paraId="1AEBBBF3" w14:textId="77777777" w:rsidR="00D27EFA" w:rsidRPr="001D7ABE" w:rsidRDefault="00D27EFA" w:rsidP="00D27EFA">
      <w:pPr>
        <w:pStyle w:val="ListParagraph"/>
        <w:numPr>
          <w:ilvl w:val="0"/>
          <w:numId w:val="1"/>
        </w:numPr>
        <w:tabs>
          <w:tab w:val="left" w:pos="1418"/>
        </w:tabs>
        <w:ind w:left="1276" w:right="567" w:hanging="567"/>
        <w:rPr>
          <w:b/>
          <w:bCs/>
        </w:rPr>
      </w:pPr>
      <w:r>
        <w:t>Teachers can mute participants and end the lesson at any time and have been instructed to end immediately if anything happens that they feel uncomfortable about</w:t>
      </w:r>
    </w:p>
    <w:p w14:paraId="6DA4996F" w14:textId="7B6AC2E0" w:rsidR="00D27EFA" w:rsidRPr="00D27EFA" w:rsidRDefault="00D27EFA" w:rsidP="00D27EFA">
      <w:pPr>
        <w:pStyle w:val="ListParagraph"/>
        <w:numPr>
          <w:ilvl w:val="0"/>
          <w:numId w:val="1"/>
        </w:numPr>
        <w:tabs>
          <w:tab w:val="left" w:pos="1418"/>
        </w:tabs>
        <w:ind w:left="1276" w:right="567" w:hanging="567"/>
        <w:rPr>
          <w:b/>
          <w:bCs/>
        </w:rPr>
      </w:pPr>
      <w:r>
        <w:t xml:space="preserve">If anything happens that you as a parent feel uncomfortable about you should report it to </w:t>
      </w:r>
      <w:r w:rsidR="00F5717A" w:rsidRPr="00F5717A">
        <w:rPr>
          <w:color w:val="00B050"/>
        </w:rPr>
        <w:t>[</w:t>
      </w:r>
      <w:proofErr w:type="spellStart"/>
      <w:r w:rsidR="00D93BD6" w:rsidRPr="00F5717A">
        <w:rPr>
          <w:color w:val="00B050"/>
        </w:rPr>
        <w:t>xxxxxxx</w:t>
      </w:r>
      <w:proofErr w:type="spellEnd"/>
      <w:r w:rsidR="00F5717A">
        <w:rPr>
          <w:color w:val="00B050"/>
        </w:rPr>
        <w:t>]</w:t>
      </w:r>
    </w:p>
    <w:p w14:paraId="6A58AAE6" w14:textId="77777777" w:rsidR="00D27EFA" w:rsidRPr="00FC6F26" w:rsidRDefault="00D27EFA" w:rsidP="00D27EFA">
      <w:pPr>
        <w:tabs>
          <w:tab w:val="left" w:pos="1418"/>
        </w:tabs>
        <w:ind w:right="567"/>
        <w:rPr>
          <w:b/>
          <w:bCs/>
        </w:rPr>
      </w:pPr>
      <w:r w:rsidRPr="00FC6F26">
        <w:rPr>
          <w:b/>
          <w:bCs/>
        </w:rPr>
        <w:t>Setting up the system</w:t>
      </w:r>
    </w:p>
    <w:p w14:paraId="66A127B2" w14:textId="5AD97BED" w:rsidR="00D27EFA" w:rsidRDefault="00F5717A" w:rsidP="00D27EFA">
      <w:pPr>
        <w:pStyle w:val="ListParagraph"/>
        <w:numPr>
          <w:ilvl w:val="0"/>
          <w:numId w:val="2"/>
        </w:numPr>
        <w:tabs>
          <w:tab w:val="left" w:pos="1418"/>
        </w:tabs>
        <w:ind w:left="1276" w:right="567" w:hanging="567"/>
      </w:pPr>
      <w:r w:rsidRPr="00F5717A">
        <w:rPr>
          <w:color w:val="00B050"/>
        </w:rPr>
        <w:t>[</w:t>
      </w:r>
      <w:r w:rsidR="00927021" w:rsidRPr="00F5717A">
        <w:rPr>
          <w:color w:val="00B050"/>
        </w:rPr>
        <w:t>XXXX</w:t>
      </w:r>
      <w:r w:rsidRPr="00F5717A">
        <w:rPr>
          <w:color w:val="00B050"/>
        </w:rPr>
        <w:t>]</w:t>
      </w:r>
      <w:r w:rsidR="00D27EFA" w:rsidRPr="00F5717A">
        <w:rPr>
          <w:color w:val="00B050"/>
        </w:rPr>
        <w:t xml:space="preserve"> </w:t>
      </w:r>
      <w:r w:rsidR="00D27EFA">
        <w:t>is a safe</w:t>
      </w:r>
      <w:r w:rsidR="00927021">
        <w:t xml:space="preserve"> </w:t>
      </w:r>
      <w:r w:rsidR="00D27EFA">
        <w:t xml:space="preserve">system and all teachers will be using their </w:t>
      </w:r>
      <w:r w:rsidR="00927021">
        <w:t>school</w:t>
      </w:r>
      <w:r w:rsidR="00D27EFA">
        <w:t xml:space="preserve"> email</w:t>
      </w:r>
      <w:r w:rsidR="00927021">
        <w:t xml:space="preserve"> addresses</w:t>
      </w:r>
    </w:p>
    <w:p w14:paraId="0C1FBD4C" w14:textId="27F8C945" w:rsidR="00D27EFA" w:rsidRDefault="00D27EFA" w:rsidP="00D27EFA">
      <w:pPr>
        <w:pStyle w:val="ListParagraph"/>
        <w:numPr>
          <w:ilvl w:val="0"/>
          <w:numId w:val="2"/>
        </w:numPr>
        <w:tabs>
          <w:tab w:val="left" w:pos="1418"/>
        </w:tabs>
        <w:ind w:left="1276" w:right="567" w:hanging="567"/>
      </w:pPr>
      <w:r>
        <w:t xml:space="preserve">In the unlikely event of an unknown third party </w:t>
      </w:r>
      <w:r w:rsidR="00927021">
        <w:t>infiltrating</w:t>
      </w:r>
      <w:r>
        <w:t xml:space="preserve"> the lesson, you </w:t>
      </w:r>
      <w:r w:rsidR="00927021">
        <w:t xml:space="preserve">must </w:t>
      </w:r>
      <w:r>
        <w:t>end the meeting immediately – this will be reported by the teacher when the session has ended</w:t>
      </w:r>
    </w:p>
    <w:p w14:paraId="64816B85" w14:textId="77777777" w:rsidR="00D27EFA" w:rsidRDefault="00D27EFA" w:rsidP="00D27EFA">
      <w:pPr>
        <w:pStyle w:val="ListParagraph"/>
        <w:numPr>
          <w:ilvl w:val="0"/>
          <w:numId w:val="2"/>
        </w:numPr>
        <w:tabs>
          <w:tab w:val="left" w:pos="1418"/>
        </w:tabs>
        <w:ind w:left="1276" w:right="567" w:hanging="567"/>
      </w:pPr>
      <w:r>
        <w:t>If you have problems with video, or feel that you would prefer not to use it, then teachers can deliver the lesson using audio only</w:t>
      </w:r>
    </w:p>
    <w:p w14:paraId="5406C427" w14:textId="4B42CCE8" w:rsidR="00D27EFA" w:rsidRDefault="00D27EFA" w:rsidP="00D27EFA">
      <w:pPr>
        <w:pStyle w:val="ListParagraph"/>
        <w:numPr>
          <w:ilvl w:val="0"/>
          <w:numId w:val="2"/>
        </w:numPr>
        <w:tabs>
          <w:tab w:val="left" w:pos="1418"/>
        </w:tabs>
        <w:ind w:left="1276" w:right="567" w:hanging="567"/>
      </w:pPr>
      <w:r>
        <w:t>If you have technical difficulties with accessing the lesson, ask your teacher for advice a</w:t>
      </w:r>
      <w:r w:rsidR="00481E98">
        <w:t>nd</w:t>
      </w:r>
      <w:r>
        <w:t xml:space="preserve"> they will do their best to help you</w:t>
      </w:r>
    </w:p>
    <w:p w14:paraId="3927C7FC" w14:textId="77777777" w:rsidR="00481E98" w:rsidRPr="00B77832" w:rsidRDefault="00481E98" w:rsidP="00481E98">
      <w:pPr>
        <w:tabs>
          <w:tab w:val="left" w:pos="1418"/>
        </w:tabs>
        <w:ind w:right="567"/>
        <w:rPr>
          <w:b/>
          <w:bCs/>
        </w:rPr>
      </w:pPr>
      <w:r>
        <w:rPr>
          <w:b/>
          <w:bCs/>
        </w:rPr>
        <w:t xml:space="preserve">Lesson </w:t>
      </w:r>
      <w:r w:rsidRPr="00B77832">
        <w:rPr>
          <w:b/>
          <w:bCs/>
        </w:rPr>
        <w:t xml:space="preserve">Preparation </w:t>
      </w:r>
    </w:p>
    <w:p w14:paraId="462FF220" w14:textId="3963053E" w:rsidR="00481E98" w:rsidRDefault="00481E98" w:rsidP="00481E98">
      <w:pPr>
        <w:pStyle w:val="ListParagraph"/>
        <w:numPr>
          <w:ilvl w:val="0"/>
          <w:numId w:val="4"/>
        </w:numPr>
        <w:tabs>
          <w:tab w:val="left" w:pos="1418"/>
        </w:tabs>
        <w:ind w:left="1276" w:right="567" w:hanging="567"/>
      </w:pPr>
      <w:r>
        <w:t xml:space="preserve">Select a suitable room where your child will not be disturbed – </w:t>
      </w:r>
      <w:r w:rsidR="00927021">
        <w:rPr>
          <w:b/>
          <w:bCs/>
        </w:rPr>
        <w:t>avoid using</w:t>
      </w:r>
      <w:r w:rsidRPr="00937419">
        <w:rPr>
          <w:b/>
          <w:bCs/>
        </w:rPr>
        <w:t xml:space="preserve"> their bedroom</w:t>
      </w:r>
      <w:r w:rsidR="00927021">
        <w:rPr>
          <w:b/>
          <w:bCs/>
        </w:rPr>
        <w:t xml:space="preserve"> unless there is no alternative</w:t>
      </w:r>
    </w:p>
    <w:p w14:paraId="38689ED3" w14:textId="32D63C4C" w:rsidR="00481E98" w:rsidRDefault="00481E98" w:rsidP="00481E98">
      <w:pPr>
        <w:pStyle w:val="ListParagraph"/>
        <w:numPr>
          <w:ilvl w:val="0"/>
          <w:numId w:val="4"/>
        </w:numPr>
        <w:tabs>
          <w:tab w:val="left" w:pos="1418"/>
        </w:tabs>
        <w:ind w:left="1276" w:right="567" w:hanging="567"/>
      </w:pPr>
      <w:r>
        <w:t>Try to ensure that external noise will not affect the lesson</w:t>
      </w:r>
    </w:p>
    <w:p w14:paraId="5FD4094C" w14:textId="137B436F" w:rsidR="00481E98" w:rsidRDefault="00481E98" w:rsidP="00481E98">
      <w:pPr>
        <w:pStyle w:val="ListParagraph"/>
        <w:numPr>
          <w:ilvl w:val="0"/>
          <w:numId w:val="4"/>
        </w:numPr>
        <w:tabs>
          <w:tab w:val="left" w:pos="1418"/>
        </w:tabs>
        <w:ind w:left="1276" w:right="567" w:hanging="567"/>
      </w:pPr>
      <w:r>
        <w:t>Some areas of your house may be better than others in terms of the Wi-fi connection</w:t>
      </w:r>
    </w:p>
    <w:p w14:paraId="7D03D7E4" w14:textId="77777777" w:rsidR="00481E98" w:rsidRDefault="00481E98" w:rsidP="00481E98">
      <w:pPr>
        <w:pStyle w:val="ListParagraph"/>
        <w:numPr>
          <w:ilvl w:val="0"/>
          <w:numId w:val="4"/>
        </w:numPr>
        <w:tabs>
          <w:tab w:val="left" w:pos="1418"/>
        </w:tabs>
        <w:ind w:left="1276" w:right="567" w:hanging="567"/>
      </w:pPr>
      <w:r>
        <w:t>Pupils must be dressed appropriately in daytime clothing – teachers will not deliver the lesson if a child is not appropriately dressed</w:t>
      </w:r>
    </w:p>
    <w:p w14:paraId="134C9DDE" w14:textId="29B84BA9" w:rsidR="00481E98" w:rsidRDefault="00481E98" w:rsidP="00481E98">
      <w:pPr>
        <w:pStyle w:val="ListParagraph"/>
        <w:numPr>
          <w:ilvl w:val="0"/>
          <w:numId w:val="4"/>
        </w:numPr>
        <w:tabs>
          <w:tab w:val="left" w:pos="1418"/>
        </w:tabs>
        <w:ind w:left="1276" w:right="567" w:hanging="567"/>
      </w:pPr>
      <w:r>
        <w:t xml:space="preserve">Remind your child/ren that this is a </w:t>
      </w:r>
      <w:r w:rsidR="00927021">
        <w:t>lesson</w:t>
      </w:r>
      <w:r>
        <w:t xml:space="preserve"> situation and not a social media interaction and they should speak and behave appropriately as they would in a </w:t>
      </w:r>
      <w:r w:rsidR="00927021">
        <w:t>school</w:t>
      </w:r>
      <w:r>
        <w:t xml:space="preserve"> lesson</w:t>
      </w:r>
    </w:p>
    <w:p w14:paraId="048E98E2" w14:textId="1E3B60EC" w:rsidR="00633E0A" w:rsidRDefault="009F758D" w:rsidP="006E6B62">
      <w:pPr>
        <w:pStyle w:val="ListParagraph"/>
        <w:tabs>
          <w:tab w:val="left" w:pos="709"/>
        </w:tabs>
        <w:ind w:left="851" w:right="567"/>
      </w:pPr>
    </w:p>
    <w:sectPr w:rsidR="00633E0A" w:rsidSect="006E6B62">
      <w:headerReference w:type="default" r:id="rId7"/>
      <w:footerReference w:type="default" r:id="rId8"/>
      <w:pgSz w:w="11900" w:h="16840"/>
      <w:pgMar w:top="1104" w:right="82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1274" w14:textId="77777777" w:rsidR="009A531C" w:rsidRDefault="009A531C" w:rsidP="00D93BD6">
      <w:r>
        <w:separator/>
      </w:r>
    </w:p>
  </w:endnote>
  <w:endnote w:type="continuationSeparator" w:id="0">
    <w:p w14:paraId="16C7BE82" w14:textId="77777777" w:rsidR="009A531C" w:rsidRDefault="009A531C" w:rsidP="00D9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F9B0" w14:textId="5BE3C9AE" w:rsidR="00F5717A" w:rsidRDefault="00F5717A">
    <w:pPr>
      <w:pStyle w:val="Footer"/>
    </w:pPr>
    <w:r>
      <w:t>Reviewed September 202</w:t>
    </w:r>
    <w:r w:rsidR="009F758D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32B2" w14:textId="77777777" w:rsidR="009A531C" w:rsidRDefault="009A531C" w:rsidP="00D93BD6">
      <w:r>
        <w:separator/>
      </w:r>
    </w:p>
  </w:footnote>
  <w:footnote w:type="continuationSeparator" w:id="0">
    <w:p w14:paraId="47B44314" w14:textId="77777777" w:rsidR="009A531C" w:rsidRDefault="009A531C" w:rsidP="00D9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5FB4" w14:textId="617AC6E3" w:rsidR="00F5717A" w:rsidRDefault="00F571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A5B3CF" wp14:editId="586D5038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71740" cy="11461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40C9E0" w14:textId="77777777" w:rsidR="00F5717A" w:rsidRDefault="00F57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371"/>
    <w:multiLevelType w:val="hybridMultilevel"/>
    <w:tmpl w:val="DB0E6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1CBB"/>
    <w:multiLevelType w:val="hybridMultilevel"/>
    <w:tmpl w:val="C2DE760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3D4240"/>
    <w:multiLevelType w:val="hybridMultilevel"/>
    <w:tmpl w:val="BB1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4121A"/>
    <w:multiLevelType w:val="hybridMultilevel"/>
    <w:tmpl w:val="2708A9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FE18FB"/>
    <w:multiLevelType w:val="hybridMultilevel"/>
    <w:tmpl w:val="2E1098F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3A97B44"/>
    <w:multiLevelType w:val="hybridMultilevel"/>
    <w:tmpl w:val="4B9A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959335">
    <w:abstractNumId w:val="3"/>
  </w:num>
  <w:num w:numId="2" w16cid:durableId="1328896748">
    <w:abstractNumId w:val="0"/>
  </w:num>
  <w:num w:numId="3" w16cid:durableId="87311142">
    <w:abstractNumId w:val="2"/>
  </w:num>
  <w:num w:numId="4" w16cid:durableId="639459292">
    <w:abstractNumId w:val="1"/>
  </w:num>
  <w:num w:numId="5" w16cid:durableId="589436977">
    <w:abstractNumId w:val="5"/>
  </w:num>
  <w:num w:numId="6" w16cid:durableId="918371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FA"/>
    <w:rsid w:val="00481E98"/>
    <w:rsid w:val="004F58B1"/>
    <w:rsid w:val="005C7958"/>
    <w:rsid w:val="006E6B62"/>
    <w:rsid w:val="0077166A"/>
    <w:rsid w:val="00927021"/>
    <w:rsid w:val="009A531C"/>
    <w:rsid w:val="009F758D"/>
    <w:rsid w:val="00AD518D"/>
    <w:rsid w:val="00D27EFA"/>
    <w:rsid w:val="00D77ADD"/>
    <w:rsid w:val="00D93BD6"/>
    <w:rsid w:val="00EB6F0E"/>
    <w:rsid w:val="00EE0158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1D004D"/>
  <w14:defaultImageDpi w14:val="32767"/>
  <w15:chartTrackingRefBased/>
  <w15:docId w15:val="{5C88E679-6BF1-884A-87A5-565B2FE1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27EFA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E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7EF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rsid w:val="00D27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6B6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7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17A"/>
    <w:rPr>
      <w:rFonts w:eastAsiaTheme="minorEastAsia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7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17A"/>
    <w:rPr>
      <w:rFonts w:eastAsiaTheme="minorEastAsia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Meredith</dc:creator>
  <cp:keywords/>
  <dc:description/>
  <cp:lastModifiedBy>Fiona Denham</cp:lastModifiedBy>
  <cp:revision>6</cp:revision>
  <dcterms:created xsi:type="dcterms:W3CDTF">2020-06-08T13:43:00Z</dcterms:created>
  <dcterms:modified xsi:type="dcterms:W3CDTF">2022-09-02T13:58:00Z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2022-09-02T13:58:49Z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</Properties>
</file>